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4209" w14:textId="77777777" w:rsidR="00E020C2" w:rsidRDefault="00000000">
      <w:pPr>
        <w:pStyle w:val="Title"/>
      </w:pPr>
      <w:r>
        <w:t>Jason Barr</w:t>
      </w:r>
    </w:p>
    <w:p w14:paraId="18E60B65" w14:textId="77777777" w:rsidR="00E020C2" w:rsidRDefault="00000000">
      <w:r>
        <w:t>Art Director / eLearning Designer / AI-Enhanced Visual Communicator</w:t>
      </w:r>
      <w:r>
        <w:br/>
        <w:t>Springfield, PA • (484) 832-1133 • jasonbarr99@hotmail.com</w:t>
      </w:r>
      <w:r>
        <w:br/>
        <w:t>www.jasonbarrdesign.com</w:t>
      </w:r>
    </w:p>
    <w:p w14:paraId="4C4FD70A" w14:textId="77777777" w:rsidR="00E020C2" w:rsidRDefault="00000000">
      <w:pPr>
        <w:pStyle w:val="Heading1"/>
      </w:pPr>
      <w:r>
        <w:t>Professional Summary</w:t>
      </w:r>
    </w:p>
    <w:p w14:paraId="2599D0B9" w14:textId="07FE20CC" w:rsidR="00E82542" w:rsidRPr="00E82542" w:rsidRDefault="00E82542" w:rsidP="00E82542">
      <w:pPr>
        <w:spacing w:after="0" w:line="240" w:lineRule="auto"/>
        <w:rPr>
          <w:rFonts w:ascii=".AppleSystemUIFont" w:eastAsia="Times New Roman" w:hAnsi=".AppleSystemUIFont" w:cs="Times New Roman"/>
          <w:color w:val="0E0E0E"/>
          <w:sz w:val="21"/>
          <w:szCs w:val="21"/>
        </w:rPr>
      </w:pPr>
      <w:r w:rsidRPr="00E82542">
        <w:rPr>
          <w:rFonts w:ascii=".AppleSystemUIFont" w:eastAsia="Times New Roman" w:hAnsi=".AppleSystemUIFont" w:cs="Times New Roman"/>
          <w:color w:val="0E0E0E"/>
          <w:sz w:val="21"/>
          <w:szCs w:val="21"/>
        </w:rPr>
        <w:t xml:space="preserve">Multidisciplinary Art Director and eLearning expert with 20+ years of experience leading high-impact training solutions for </w:t>
      </w:r>
      <w:r>
        <w:rPr>
          <w:rFonts w:ascii=".AppleSystemUIFont" w:eastAsia="Times New Roman" w:hAnsi=".AppleSystemUIFont" w:cs="Times New Roman"/>
          <w:color w:val="0E0E0E"/>
          <w:sz w:val="21"/>
          <w:szCs w:val="21"/>
        </w:rPr>
        <w:t>Life-science</w:t>
      </w:r>
      <w:r w:rsidRPr="00E82542">
        <w:rPr>
          <w:rFonts w:ascii=".AppleSystemUIFont" w:eastAsia="Times New Roman" w:hAnsi=".AppleSystemUIFont" w:cs="Times New Roman"/>
          <w:color w:val="0E0E0E"/>
          <w:sz w:val="21"/>
          <w:szCs w:val="21"/>
        </w:rPr>
        <w:t xml:space="preserve"> clients. Proven track record in deploying AI-driven workflows, streamlining digital production, and delivering award-winning content. Recognized as the internal Storyline authority and AI innovation lead at </w:t>
      </w:r>
      <w:proofErr w:type="spellStart"/>
      <w:r w:rsidRPr="00E82542">
        <w:rPr>
          <w:rFonts w:ascii=".AppleSystemUIFont" w:eastAsia="Times New Roman" w:hAnsi=".AppleSystemUIFont" w:cs="Times New Roman"/>
          <w:color w:val="0E0E0E"/>
          <w:sz w:val="21"/>
          <w:szCs w:val="21"/>
        </w:rPr>
        <w:t>SendingCell</w:t>
      </w:r>
      <w:proofErr w:type="spellEnd"/>
      <w:r w:rsidRPr="00E82542">
        <w:rPr>
          <w:rFonts w:ascii=".AppleSystemUIFont" w:eastAsia="Times New Roman" w:hAnsi=".AppleSystemUIFont" w:cs="Times New Roman"/>
          <w:color w:val="0E0E0E"/>
          <w:sz w:val="21"/>
          <w:szCs w:val="21"/>
        </w:rPr>
        <w:t>.</w:t>
      </w:r>
    </w:p>
    <w:p w14:paraId="57D901E7" w14:textId="77777777" w:rsidR="00E020C2" w:rsidRDefault="00000000">
      <w:pPr>
        <w:pStyle w:val="Heading1"/>
      </w:pPr>
      <w:r>
        <w:t>Core Competencies</w:t>
      </w:r>
    </w:p>
    <w:p w14:paraId="3E6DF80E" w14:textId="77777777" w:rsidR="00684FFD" w:rsidRDefault="00000000" w:rsidP="00684FFD">
      <w:pPr>
        <w:pStyle w:val="ListParagraph"/>
        <w:numPr>
          <w:ilvl w:val="0"/>
          <w:numId w:val="10"/>
        </w:numPr>
      </w:pPr>
      <w:r>
        <w:t>eLearning Development: Articulate Storyline, Adobe Captivate, SCORM/</w:t>
      </w:r>
      <w:proofErr w:type="spellStart"/>
      <w:r>
        <w:t>xAPI</w:t>
      </w:r>
      <w:proofErr w:type="spellEnd"/>
      <w:r>
        <w:t>, multimedia integration</w:t>
      </w:r>
    </w:p>
    <w:p w14:paraId="56230FF1" w14:textId="77777777" w:rsidR="00684FFD" w:rsidRDefault="00684FFD" w:rsidP="00684FFD">
      <w:pPr>
        <w:pStyle w:val="ListParagraph"/>
        <w:numPr>
          <w:ilvl w:val="0"/>
          <w:numId w:val="10"/>
        </w:numPr>
      </w:pPr>
      <w:r>
        <w:t xml:space="preserve">AI &amp; Emerging Tech: Runway ML, </w:t>
      </w:r>
      <w:proofErr w:type="spellStart"/>
      <w:r>
        <w:t>MidJourney</w:t>
      </w:r>
      <w:proofErr w:type="spellEnd"/>
      <w:r>
        <w:t xml:space="preserve">, </w:t>
      </w:r>
      <w:proofErr w:type="spellStart"/>
      <w:r>
        <w:t>ElevenLabs</w:t>
      </w:r>
      <w:proofErr w:type="spellEnd"/>
      <w:r>
        <w:t>, Canva AI, Hedra, AI voiceover production</w:t>
      </w:r>
    </w:p>
    <w:p w14:paraId="6B7659E0" w14:textId="2E4F6299" w:rsidR="00684FFD" w:rsidRDefault="00000000" w:rsidP="00684FFD">
      <w:pPr>
        <w:pStyle w:val="ListParagraph"/>
        <w:numPr>
          <w:ilvl w:val="0"/>
          <w:numId w:val="10"/>
        </w:numPr>
      </w:pPr>
      <w:r>
        <w:t>Multimedia Design: Adobe Creative Suite (Photoshop, Illustrator, After Effects, Audition</w:t>
      </w:r>
      <w:r w:rsidR="00684FFD">
        <w:t>, Premiere</w:t>
      </w:r>
      <w:r>
        <w:t>)</w:t>
      </w:r>
      <w:r w:rsidR="00684FFD">
        <w:t>, PowerPoint</w:t>
      </w:r>
    </w:p>
    <w:p w14:paraId="54E2DAE7" w14:textId="74BC4F43" w:rsidR="00684FFD" w:rsidRDefault="00000000" w:rsidP="00684FFD">
      <w:pPr>
        <w:pStyle w:val="ListParagraph"/>
        <w:numPr>
          <w:ilvl w:val="0"/>
          <w:numId w:val="10"/>
        </w:numPr>
      </w:pPr>
      <w:r>
        <w:t xml:space="preserve">Web/UI Design: </w:t>
      </w:r>
      <w:r w:rsidR="00684FFD">
        <w:t xml:space="preserve">Figma, </w:t>
      </w:r>
      <w:r>
        <w:t>HTML &amp; CSS (proficient), JavaScript (familiar), responsive interfaces</w:t>
      </w:r>
    </w:p>
    <w:p w14:paraId="2743701C" w14:textId="77777777" w:rsidR="00684FFD" w:rsidRDefault="00000000" w:rsidP="00684FFD">
      <w:pPr>
        <w:pStyle w:val="ListParagraph"/>
        <w:numPr>
          <w:ilvl w:val="0"/>
          <w:numId w:val="10"/>
        </w:numPr>
      </w:pPr>
      <w:r>
        <w:t>Collaboration: Vendor coordination, project management support, team-based innovation</w:t>
      </w:r>
    </w:p>
    <w:p w14:paraId="3B2AD282" w14:textId="77378057" w:rsidR="00E020C2" w:rsidRDefault="00000000" w:rsidP="00684FFD">
      <w:pPr>
        <w:pStyle w:val="ListParagraph"/>
        <w:numPr>
          <w:ilvl w:val="0"/>
          <w:numId w:val="10"/>
        </w:numPr>
      </w:pPr>
      <w:r>
        <w:t>Voice &amp; Video: Voiceover integration (AI &amp; real), video editing, screencasting, interactive prototyping</w:t>
      </w:r>
    </w:p>
    <w:p w14:paraId="74DAAC06" w14:textId="77777777" w:rsidR="00E020C2" w:rsidRDefault="00000000">
      <w:pPr>
        <w:pStyle w:val="Heading1"/>
      </w:pPr>
      <w:r>
        <w:t>Professional Experience</w:t>
      </w:r>
    </w:p>
    <w:p w14:paraId="04066A7A" w14:textId="77777777" w:rsidR="00E020C2" w:rsidRPr="00684FFD" w:rsidRDefault="00000000" w:rsidP="00684FFD">
      <w:pPr>
        <w:spacing w:after="60"/>
        <w:rPr>
          <w:b/>
          <w:bCs/>
          <w:sz w:val="24"/>
          <w:szCs w:val="24"/>
        </w:rPr>
      </w:pPr>
      <w:r w:rsidRPr="00684FFD">
        <w:rPr>
          <w:b/>
          <w:bCs/>
          <w:sz w:val="24"/>
          <w:szCs w:val="24"/>
        </w:rPr>
        <w:t>SendingCell (formerly MC3) – West Chester, PA</w:t>
      </w:r>
    </w:p>
    <w:p w14:paraId="052F8D63" w14:textId="77777777" w:rsidR="00E020C2" w:rsidRPr="00684FFD" w:rsidRDefault="00000000" w:rsidP="00684FFD">
      <w:pPr>
        <w:pStyle w:val="ListBullet"/>
        <w:numPr>
          <w:ilvl w:val="0"/>
          <w:numId w:val="0"/>
        </w:numPr>
        <w:spacing w:after="60"/>
        <w:rPr>
          <w:b/>
          <w:bCs/>
          <w:i/>
          <w:iCs/>
        </w:rPr>
      </w:pPr>
      <w:r w:rsidRPr="00684FFD">
        <w:rPr>
          <w:b/>
          <w:bCs/>
          <w:i/>
          <w:iCs/>
        </w:rPr>
        <w:t>Senior Art Director</w:t>
      </w:r>
    </w:p>
    <w:p w14:paraId="0C4FB1E3" w14:textId="77777777" w:rsidR="00E020C2" w:rsidRDefault="00000000" w:rsidP="00684FFD">
      <w:pPr>
        <w:pStyle w:val="IntenseQuote"/>
        <w:spacing w:before="120"/>
        <w:ind w:left="0"/>
      </w:pPr>
      <w:r>
        <w:t>2023–Present</w:t>
      </w:r>
    </w:p>
    <w:p w14:paraId="6867F74D" w14:textId="77777777" w:rsidR="00E020C2" w:rsidRDefault="00000000">
      <w:pPr>
        <w:pStyle w:val="ListBullet2"/>
      </w:pPr>
      <w:r>
        <w:t>Lead high-level creative direction across multiple eLearning, training, and digital media initiatives</w:t>
      </w:r>
    </w:p>
    <w:p w14:paraId="77873AC2" w14:textId="77777777" w:rsidR="00E020C2" w:rsidRDefault="00000000">
      <w:pPr>
        <w:pStyle w:val="ListBullet2"/>
      </w:pPr>
      <w:r>
        <w:t>Drive adoption of emerging technologies, including advanced AI tools (Runway ML, ElevenLabs, MidJourney)</w:t>
      </w:r>
    </w:p>
    <w:p w14:paraId="19E61300" w14:textId="77777777" w:rsidR="00E020C2" w:rsidRDefault="00000000">
      <w:pPr>
        <w:pStyle w:val="ListBullet2"/>
      </w:pPr>
      <w:r>
        <w:t>Mentor designers and developers while acting as the senior advisor on Storyline projects and UX workflows</w:t>
      </w:r>
    </w:p>
    <w:p w14:paraId="2A73977B" w14:textId="77777777" w:rsidR="00E020C2" w:rsidRDefault="00000000">
      <w:pPr>
        <w:pStyle w:val="ListBullet2"/>
      </w:pPr>
      <w:r>
        <w:lastRenderedPageBreak/>
        <w:t>Collaborate cross-functionally with project managers, developers, and instructional designers</w:t>
      </w:r>
    </w:p>
    <w:p w14:paraId="2F87112B" w14:textId="77777777" w:rsidR="00E020C2" w:rsidRPr="00684FFD" w:rsidRDefault="00000000" w:rsidP="00684FFD">
      <w:pPr>
        <w:pStyle w:val="ListBullet"/>
        <w:numPr>
          <w:ilvl w:val="0"/>
          <w:numId w:val="0"/>
        </w:numPr>
        <w:spacing w:after="60"/>
        <w:rPr>
          <w:b/>
          <w:bCs/>
          <w:i/>
          <w:iCs/>
        </w:rPr>
      </w:pPr>
      <w:r w:rsidRPr="00684FFD">
        <w:rPr>
          <w:b/>
          <w:bCs/>
          <w:i/>
          <w:iCs/>
        </w:rPr>
        <w:t>Art Director</w:t>
      </w:r>
    </w:p>
    <w:p w14:paraId="6BAA5D09" w14:textId="77777777" w:rsidR="00E020C2" w:rsidRDefault="00000000" w:rsidP="00684FFD">
      <w:pPr>
        <w:pStyle w:val="IntenseQuote"/>
        <w:spacing w:before="120"/>
        <w:ind w:left="0"/>
      </w:pPr>
      <w:r>
        <w:t>2018–2023</w:t>
      </w:r>
    </w:p>
    <w:p w14:paraId="01C007E0" w14:textId="15E1D2C8" w:rsidR="00E020C2" w:rsidRDefault="00000000">
      <w:pPr>
        <w:pStyle w:val="ListBullet2"/>
      </w:pPr>
      <w:r>
        <w:t>S</w:t>
      </w:r>
      <w:r w:rsidR="00E82542">
        <w:t xml:space="preserve">led end-to-end development of </w:t>
      </w:r>
      <w:r>
        <w:t>interactive eLearning modules and serious games for major pharmaceutical brands</w:t>
      </w:r>
    </w:p>
    <w:p w14:paraId="3EFADB8A" w14:textId="77777777" w:rsidR="00E020C2" w:rsidRDefault="00000000">
      <w:pPr>
        <w:pStyle w:val="ListBullet2"/>
      </w:pPr>
      <w:r>
        <w:t>Pioneered AI voiceover workflows, improving efficiency and reducing production timelines by 50%</w:t>
      </w:r>
    </w:p>
    <w:p w14:paraId="38C51BB2" w14:textId="77777777" w:rsidR="00E020C2" w:rsidRDefault="00000000">
      <w:pPr>
        <w:pStyle w:val="ListBullet2"/>
      </w:pPr>
      <w:r>
        <w:t>Developed an internal Storyline showcase to support project managers in client strategy and sales</w:t>
      </w:r>
    </w:p>
    <w:p w14:paraId="7CC44EFB" w14:textId="77777777" w:rsidR="00E020C2" w:rsidRDefault="00000000">
      <w:pPr>
        <w:pStyle w:val="ListBullet2"/>
      </w:pPr>
      <w:r>
        <w:t>Recognized company-wide for creative leadership, technical innovation, and consistent early delivery</w:t>
      </w:r>
    </w:p>
    <w:p w14:paraId="1216F2CA" w14:textId="77777777" w:rsidR="00E020C2" w:rsidRPr="00684FFD" w:rsidRDefault="00000000" w:rsidP="00684FFD">
      <w:pPr>
        <w:pStyle w:val="ListBullet"/>
        <w:numPr>
          <w:ilvl w:val="0"/>
          <w:numId w:val="0"/>
        </w:numPr>
        <w:spacing w:after="60"/>
        <w:rPr>
          <w:b/>
          <w:bCs/>
          <w:i/>
          <w:iCs/>
        </w:rPr>
      </w:pPr>
      <w:r w:rsidRPr="00684FFD">
        <w:rPr>
          <w:b/>
          <w:bCs/>
          <w:i/>
          <w:iCs/>
        </w:rPr>
        <w:t>Senior eLearning Developer</w:t>
      </w:r>
    </w:p>
    <w:p w14:paraId="156CEFC0" w14:textId="77777777" w:rsidR="00E020C2" w:rsidRDefault="00000000" w:rsidP="00684FFD">
      <w:pPr>
        <w:pStyle w:val="IntenseQuote"/>
        <w:spacing w:before="120"/>
        <w:ind w:left="0"/>
      </w:pPr>
      <w:r>
        <w:t>2011–2018</w:t>
      </w:r>
    </w:p>
    <w:p w14:paraId="0F364D5A" w14:textId="77777777" w:rsidR="00E020C2" w:rsidRDefault="00000000">
      <w:pPr>
        <w:pStyle w:val="ListBullet2"/>
      </w:pPr>
      <w:r>
        <w:t>Mastered Articulate Storyline, Adobe Captivate, and SCORM/xAPI deployment</w:t>
      </w:r>
    </w:p>
    <w:p w14:paraId="31423CCE" w14:textId="77777777" w:rsidR="00E020C2" w:rsidRDefault="00000000">
      <w:pPr>
        <w:pStyle w:val="ListBullet2"/>
      </w:pPr>
      <w:r>
        <w:t>Integrated multimedia assets into training environments, including custom voiceovers and UI design</w:t>
      </w:r>
    </w:p>
    <w:p w14:paraId="55236CC6" w14:textId="77777777" w:rsidR="00E020C2" w:rsidRDefault="00000000">
      <w:pPr>
        <w:pStyle w:val="ListBullet2"/>
      </w:pPr>
      <w:r>
        <w:t>Converted complex content into engaging and effective digital learning</w:t>
      </w:r>
    </w:p>
    <w:p w14:paraId="4B10BBC6" w14:textId="77777777" w:rsidR="00E020C2" w:rsidRDefault="00000000">
      <w:pPr>
        <w:pStyle w:val="ListBullet2"/>
      </w:pPr>
      <w:r>
        <w:t>Provided technical troubleshooting, testing, and LMS coordination</w:t>
      </w:r>
    </w:p>
    <w:p w14:paraId="5C007E95" w14:textId="77777777" w:rsidR="00E020C2" w:rsidRPr="00684FFD" w:rsidRDefault="00000000" w:rsidP="00684FFD">
      <w:pPr>
        <w:pStyle w:val="ListBullet"/>
        <w:numPr>
          <w:ilvl w:val="0"/>
          <w:numId w:val="0"/>
        </w:numPr>
        <w:spacing w:after="60"/>
        <w:rPr>
          <w:b/>
          <w:bCs/>
          <w:i/>
          <w:iCs/>
        </w:rPr>
      </w:pPr>
      <w:r w:rsidRPr="00684FFD">
        <w:rPr>
          <w:b/>
          <w:bCs/>
          <w:i/>
          <w:iCs/>
        </w:rPr>
        <w:t>Senior Graphic Designer</w:t>
      </w:r>
    </w:p>
    <w:p w14:paraId="1A050A4D" w14:textId="77777777" w:rsidR="00E020C2" w:rsidRDefault="00000000" w:rsidP="00684FFD">
      <w:pPr>
        <w:pStyle w:val="IntenseQuote"/>
        <w:spacing w:before="120"/>
        <w:ind w:left="0"/>
      </w:pPr>
      <w:r>
        <w:t>2005–2011</w:t>
      </w:r>
    </w:p>
    <w:p w14:paraId="4E68DC3A" w14:textId="77777777" w:rsidR="00E020C2" w:rsidRDefault="00000000">
      <w:pPr>
        <w:pStyle w:val="ListBullet2"/>
      </w:pPr>
      <w:r>
        <w:t>Created logos, posters, event branding, and enhanced DVDs for top pharma clients</w:t>
      </w:r>
    </w:p>
    <w:p w14:paraId="27D57603" w14:textId="77777777" w:rsidR="00E020C2" w:rsidRDefault="00000000">
      <w:pPr>
        <w:pStyle w:val="ListBullet2"/>
      </w:pPr>
      <w:r>
        <w:t>Produced 3D stage mockups using Photoshop and 3D Studio Max</w:t>
      </w:r>
    </w:p>
    <w:p w14:paraId="431D1BDE" w14:textId="77777777" w:rsidR="00E020C2" w:rsidRDefault="00000000">
      <w:pPr>
        <w:pStyle w:val="ListBullet2"/>
      </w:pPr>
      <w:r>
        <w:t>Built interactive media and training games in collaboration with developers</w:t>
      </w:r>
    </w:p>
    <w:p w14:paraId="4EC2F820" w14:textId="77777777" w:rsidR="00E020C2" w:rsidRDefault="00000000">
      <w:pPr>
        <w:pStyle w:val="ListBullet2"/>
      </w:pPr>
      <w:r>
        <w:t>Managed print vendor relationships and ensured quality control</w:t>
      </w:r>
    </w:p>
    <w:p w14:paraId="71D18CF2" w14:textId="77777777" w:rsidR="00E82542" w:rsidRDefault="00E82542" w:rsidP="00E82542">
      <w:pPr>
        <w:pStyle w:val="ListBullet2"/>
        <w:numPr>
          <w:ilvl w:val="0"/>
          <w:numId w:val="0"/>
        </w:numPr>
        <w:ind w:left="720" w:hanging="360"/>
      </w:pPr>
    </w:p>
    <w:p w14:paraId="035C2388" w14:textId="77777777" w:rsidR="00E82542" w:rsidRPr="00684FFD" w:rsidRDefault="00E82542" w:rsidP="00E82542">
      <w:pPr>
        <w:spacing w:before="240" w:after="60"/>
        <w:rPr>
          <w:b/>
          <w:bCs/>
          <w:sz w:val="26"/>
          <w:szCs w:val="26"/>
        </w:rPr>
      </w:pPr>
      <w:r w:rsidRPr="00684FFD">
        <w:rPr>
          <w:b/>
          <w:bCs/>
          <w:sz w:val="26"/>
          <w:szCs w:val="26"/>
        </w:rPr>
        <w:t>Interactive Graphics Inc. – Wayne, PA</w:t>
      </w:r>
    </w:p>
    <w:p w14:paraId="00CBBB1A" w14:textId="77777777" w:rsidR="00E82542" w:rsidRPr="00684FFD" w:rsidRDefault="00E82542" w:rsidP="00E82542">
      <w:pPr>
        <w:pStyle w:val="ListBullet"/>
        <w:numPr>
          <w:ilvl w:val="0"/>
          <w:numId w:val="0"/>
        </w:numPr>
        <w:rPr>
          <w:i/>
          <w:iCs/>
        </w:rPr>
      </w:pPr>
      <w:r w:rsidRPr="00684FFD">
        <w:rPr>
          <w:i/>
          <w:iCs/>
        </w:rPr>
        <w:t>Multimedia Designer</w:t>
      </w:r>
    </w:p>
    <w:p w14:paraId="22D58BBF" w14:textId="77777777" w:rsidR="00E82542" w:rsidRDefault="00E82542" w:rsidP="00E82542">
      <w:pPr>
        <w:pStyle w:val="IntenseQuote"/>
        <w:spacing w:before="120"/>
        <w:ind w:left="0"/>
      </w:pPr>
      <w:r>
        <w:t>2000–2005</w:t>
      </w:r>
    </w:p>
    <w:p w14:paraId="755ED3CF" w14:textId="77777777" w:rsidR="00E82542" w:rsidRDefault="00E82542" w:rsidP="00E82542">
      <w:pPr>
        <w:pStyle w:val="ListBullet2"/>
      </w:pPr>
      <w:r>
        <w:t>Designed and maintained websites using HTML, CSS, JavaScript, Flash, and Dreamweaver</w:t>
      </w:r>
    </w:p>
    <w:p w14:paraId="51F0A518" w14:textId="77777777" w:rsidR="00E82542" w:rsidRDefault="00E82542" w:rsidP="00E82542">
      <w:pPr>
        <w:pStyle w:val="ListBullet2"/>
      </w:pPr>
      <w:r>
        <w:t>Built ColdFusion-driven web apps integrated with Access or MySQL databases</w:t>
      </w:r>
    </w:p>
    <w:p w14:paraId="17FA79BD" w14:textId="77777777" w:rsidR="00E82542" w:rsidRDefault="00E82542" w:rsidP="00E82542">
      <w:pPr>
        <w:pStyle w:val="ListBullet2"/>
      </w:pPr>
      <w:r>
        <w:lastRenderedPageBreak/>
        <w:t>Developed cohesive user experiences with emphasis on intuitive navigation and professional visual design</w:t>
      </w:r>
    </w:p>
    <w:p w14:paraId="4E573A15" w14:textId="01464F2B" w:rsidR="00E82542" w:rsidRDefault="00E82542" w:rsidP="00E82542">
      <w:pPr>
        <w:pStyle w:val="ListBullet2"/>
      </w:pPr>
      <w:r>
        <w:t>Created supporting print media and multimedia presentations aligned with digital campaigns</w:t>
      </w:r>
    </w:p>
    <w:p w14:paraId="3F71822F" w14:textId="77777777" w:rsidR="00AD55A5" w:rsidRDefault="00AD55A5" w:rsidP="00AD55A5">
      <w:pPr>
        <w:pStyle w:val="ListBullet2"/>
        <w:numPr>
          <w:ilvl w:val="0"/>
          <w:numId w:val="0"/>
        </w:numPr>
        <w:ind w:left="720" w:hanging="360"/>
      </w:pPr>
    </w:p>
    <w:p w14:paraId="360FCED1" w14:textId="055CBC9A" w:rsidR="00AD55A5" w:rsidRPr="00684FFD" w:rsidRDefault="00AD55A5" w:rsidP="00684FFD">
      <w:pPr>
        <w:spacing w:before="240" w:after="60"/>
        <w:rPr>
          <w:b/>
          <w:bCs/>
          <w:sz w:val="26"/>
          <w:szCs w:val="26"/>
        </w:rPr>
      </w:pPr>
      <w:r w:rsidRPr="00684FFD">
        <w:rPr>
          <w:b/>
          <w:bCs/>
          <w:sz w:val="26"/>
          <w:szCs w:val="26"/>
        </w:rPr>
        <w:t>Barlen Group – Jenkintown, PA</w:t>
      </w:r>
    </w:p>
    <w:p w14:paraId="177DF747" w14:textId="77777777" w:rsidR="00AD55A5" w:rsidRPr="00684FFD" w:rsidRDefault="00AD55A5" w:rsidP="00684FFD">
      <w:pPr>
        <w:pStyle w:val="ListBullet"/>
        <w:numPr>
          <w:ilvl w:val="0"/>
          <w:numId w:val="0"/>
        </w:numPr>
        <w:rPr>
          <w:i/>
          <w:iCs/>
        </w:rPr>
      </w:pPr>
      <w:r w:rsidRPr="00684FFD">
        <w:rPr>
          <w:i/>
          <w:iCs/>
        </w:rPr>
        <w:t>Graphic Designer</w:t>
      </w:r>
    </w:p>
    <w:p w14:paraId="56841FFB" w14:textId="77777777" w:rsidR="00AD55A5" w:rsidRDefault="00AD55A5" w:rsidP="00684FFD">
      <w:pPr>
        <w:pStyle w:val="IntenseQuote"/>
        <w:ind w:left="0"/>
      </w:pPr>
      <w:r>
        <w:t>1998–2000</w:t>
      </w:r>
    </w:p>
    <w:p w14:paraId="25CBBB13" w14:textId="77777777" w:rsidR="00AD55A5" w:rsidRDefault="00AD55A5" w:rsidP="00AD55A5">
      <w:pPr>
        <w:pStyle w:val="ListBullet2"/>
      </w:pPr>
      <w:r>
        <w:t>Designed print collateral including catalogs, brochures, mailers, and advertisements using Photoshop, Illustrator, and QuarkXPress</w:t>
      </w:r>
    </w:p>
    <w:p w14:paraId="13D4880B" w14:textId="77777777" w:rsidR="00AD55A5" w:rsidRDefault="00AD55A5" w:rsidP="00AD55A5">
      <w:pPr>
        <w:pStyle w:val="ListBullet2"/>
      </w:pPr>
      <w:r>
        <w:t>Collaborated closely with writers, photographers, and printers to deliver polished client-facing assets</w:t>
      </w:r>
    </w:p>
    <w:p w14:paraId="5B73D40D" w14:textId="77777777" w:rsidR="00AD55A5" w:rsidRDefault="00AD55A5" w:rsidP="00AD55A5">
      <w:pPr>
        <w:pStyle w:val="ListBullet2"/>
      </w:pPr>
      <w:r>
        <w:t>Managed design projects from thumbnail sketches through final production</w:t>
      </w:r>
    </w:p>
    <w:p w14:paraId="28B5D3B8" w14:textId="77777777" w:rsidR="00E020C2" w:rsidRDefault="00000000">
      <w:pPr>
        <w:pStyle w:val="Heading1"/>
      </w:pPr>
      <w:r>
        <w:t>Education</w:t>
      </w:r>
    </w:p>
    <w:p w14:paraId="6288097E" w14:textId="77777777" w:rsidR="00E020C2" w:rsidRDefault="00000000">
      <w:r>
        <w:t>Antonelli Institute – Erdenheim, PA</w:t>
      </w:r>
    </w:p>
    <w:p w14:paraId="3EE8BA71" w14:textId="30590C42" w:rsidR="00E020C2" w:rsidRDefault="00000000">
      <w:r>
        <w:t>Associate Degree in Communications Design (1996–1998)</w:t>
      </w:r>
      <w:r>
        <w:br/>
        <w:t>- First Place: Package Design, Computer Art, Corporate Identity</w:t>
      </w:r>
      <w:r>
        <w:br/>
        <w:t>- Second Place: Anti-Litter Campaign</w:t>
      </w:r>
      <w:r>
        <w:br/>
        <w:t>- Alpha Beta Kappa Honor Society</w:t>
      </w:r>
    </w:p>
    <w:sectPr w:rsidR="00E020C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.AppleSystemUIFon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6719E7"/>
    <w:multiLevelType w:val="hybridMultilevel"/>
    <w:tmpl w:val="313665E8"/>
    <w:lvl w:ilvl="0" w:tplc="90F4628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90C3D"/>
    <w:multiLevelType w:val="hybridMultilevel"/>
    <w:tmpl w:val="531C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307226">
    <w:abstractNumId w:val="8"/>
  </w:num>
  <w:num w:numId="2" w16cid:durableId="1077821924">
    <w:abstractNumId w:val="6"/>
  </w:num>
  <w:num w:numId="3" w16cid:durableId="411708741">
    <w:abstractNumId w:val="5"/>
  </w:num>
  <w:num w:numId="4" w16cid:durableId="256907823">
    <w:abstractNumId w:val="4"/>
  </w:num>
  <w:num w:numId="5" w16cid:durableId="601259799">
    <w:abstractNumId w:val="7"/>
  </w:num>
  <w:num w:numId="6" w16cid:durableId="424692110">
    <w:abstractNumId w:val="3"/>
  </w:num>
  <w:num w:numId="7" w16cid:durableId="884946413">
    <w:abstractNumId w:val="2"/>
  </w:num>
  <w:num w:numId="8" w16cid:durableId="1679648990">
    <w:abstractNumId w:val="1"/>
  </w:num>
  <w:num w:numId="9" w16cid:durableId="223759418">
    <w:abstractNumId w:val="0"/>
  </w:num>
  <w:num w:numId="10" w16cid:durableId="1922255609">
    <w:abstractNumId w:val="10"/>
  </w:num>
  <w:num w:numId="11" w16cid:durableId="1037462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84FFD"/>
    <w:rsid w:val="006862A8"/>
    <w:rsid w:val="00997CF4"/>
    <w:rsid w:val="00AA1D8D"/>
    <w:rsid w:val="00AD55A5"/>
    <w:rsid w:val="00B47730"/>
    <w:rsid w:val="00CB0664"/>
    <w:rsid w:val="00E020C2"/>
    <w:rsid w:val="00E8254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15A303"/>
  <w14:defaultImageDpi w14:val="300"/>
  <w15:docId w15:val="{2F28A0BF-FE34-8B41-A083-7410AB86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056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87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39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Jason Barr</cp:lastModifiedBy>
  <cp:revision>4</cp:revision>
  <dcterms:created xsi:type="dcterms:W3CDTF">2013-12-23T23:15:00Z</dcterms:created>
  <dcterms:modified xsi:type="dcterms:W3CDTF">2025-06-09T02:47:00Z</dcterms:modified>
  <cp:category/>
</cp:coreProperties>
</file>